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Verslag MR vergadering 8 mei 2023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Oudergeleding</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 Rappange</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 Lenis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F.Hengelaar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Personeelsgeleding</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 Hesseling</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 Stuurman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C. Schulte (vervanging J. Berkhout)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Overige aanwezigen:</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 Verhoeven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1</w:t>
        <w:tab/>
        <w:t xml:space="preserve">Opening en vaststellen agenda en actiepunten doornemen; mededelingen directie</w:t>
      </w:r>
    </w:p>
    <w:p w:rsidR="00000000" w:rsidDel="00000000" w:rsidP="00000000" w:rsidRDefault="00000000" w:rsidRPr="00000000" w14:paraId="00000011">
      <w:pPr>
        <w:spacing w:after="240" w:before="240" w:lineRule="auto"/>
        <w:rPr/>
      </w:pPr>
      <w:r w:rsidDel="00000000" w:rsidR="00000000" w:rsidRPr="00000000">
        <w:rPr>
          <w:rtl w:val="0"/>
        </w:rPr>
        <w:t xml:space="preserve">Jeroen meldt; er zijn dit jaar 31 rondleidingen geweest waarvan 9 aanmeldingen, = 26%. Dit wordt  voortaan bijgehouden. Goede schoolontwikkeling wordt vaak gezegd.</w:t>
      </w:r>
    </w:p>
    <w:p w:rsidR="00000000" w:rsidDel="00000000" w:rsidP="00000000" w:rsidRDefault="00000000" w:rsidRPr="00000000" w14:paraId="00000012">
      <w:pPr>
        <w:spacing w:after="240" w:before="240" w:lineRule="auto"/>
        <w:rPr/>
      </w:pPr>
      <w:r w:rsidDel="00000000" w:rsidR="00000000" w:rsidRPr="00000000">
        <w:rPr>
          <w:rtl w:val="0"/>
        </w:rPr>
        <w:t xml:space="preserve">Internationale taalklas; er zijn nu 9 kinderen. Of ze blijven is moeilijk te zeggen. Pilot wordt met jaar verlengd door de gemeente.</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2</w:t>
        <w:tab/>
      </w:r>
      <w:r w:rsidDel="00000000" w:rsidR="00000000" w:rsidRPr="00000000">
        <w:rPr>
          <w:b w:val="1"/>
          <w:highlight w:val="white"/>
          <w:rtl w:val="0"/>
        </w:rPr>
        <w:t xml:space="preserve">Werkverdelingsplan / Formatieplan</w:t>
      </w:r>
      <w:r w:rsidDel="00000000" w:rsidR="00000000" w:rsidRPr="00000000">
        <w:rPr>
          <w:rtl w:val="0"/>
        </w:rPr>
      </w:r>
    </w:p>
    <w:p w:rsidR="00000000" w:rsidDel="00000000" w:rsidP="00000000" w:rsidRDefault="00000000" w:rsidRPr="00000000" w14:paraId="00000014">
      <w:pPr>
        <w:spacing w:after="240" w:before="240" w:lineRule="auto"/>
        <w:ind w:left="0" w:firstLine="0"/>
        <w:rPr/>
      </w:pPr>
      <w:r w:rsidDel="00000000" w:rsidR="00000000" w:rsidRPr="00000000">
        <w:rPr>
          <w:rtl w:val="0"/>
        </w:rPr>
        <w:t xml:space="preserve">Dit komt 22 mei aan bod tijdens de studiedag.</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3</w:t>
        <w:tab/>
        <w:t xml:space="preserve">Personele mededelingen</w:t>
      </w:r>
    </w:p>
    <w:p w:rsidR="00000000" w:rsidDel="00000000" w:rsidP="00000000" w:rsidRDefault="00000000" w:rsidRPr="00000000" w14:paraId="00000016">
      <w:pPr>
        <w:spacing w:after="240" w:before="240" w:lineRule="auto"/>
        <w:rPr/>
      </w:pPr>
      <w:r w:rsidDel="00000000" w:rsidR="00000000" w:rsidRPr="00000000">
        <w:rPr>
          <w:rtl w:val="0"/>
        </w:rPr>
        <w:t xml:space="preserve">Er worden mededelingen gedaan over scenario’s groepen volgend schooljaar. School doet het voorstel om met tien groepen te werken. Dit zorgt enerzijds voor onrust maar splitsen moet op gegeven moment toch. Nu mogelijkheid tot kleine klassen maken. </w:t>
      </w:r>
    </w:p>
    <w:p w:rsidR="00000000" w:rsidDel="00000000" w:rsidP="00000000" w:rsidRDefault="00000000" w:rsidRPr="00000000" w14:paraId="00000017">
      <w:pPr>
        <w:spacing w:after="240" w:before="240" w:lineRule="auto"/>
        <w:rPr/>
      </w:pPr>
      <w:r w:rsidDel="00000000" w:rsidR="00000000" w:rsidRPr="00000000">
        <w:rPr>
          <w:rtl w:val="0"/>
        </w:rPr>
        <w:t xml:space="preserve">MR dringt aan op goede en tijdige communicatie hierover. Jeroen maakt een kort voorstel en dan kan MR dit beoordelen. Ook MR betrekken bij de communicatie. Jeroen communiceert met MR voordat we naar ouders communiceren.</w:t>
      </w:r>
    </w:p>
    <w:p w:rsidR="00000000" w:rsidDel="00000000" w:rsidP="00000000" w:rsidRDefault="00000000" w:rsidRPr="00000000" w14:paraId="00000018">
      <w:pPr>
        <w:spacing w:after="240" w:before="240" w:lineRule="auto"/>
        <w:rPr/>
      </w:pPr>
      <w:r w:rsidDel="00000000" w:rsidR="00000000" w:rsidRPr="00000000">
        <w:rPr>
          <w:rtl w:val="0"/>
        </w:rPr>
        <w:t xml:space="preserve">Eerst instemming nodig van de MR, daarna naar het team. Jeroen zet eea op papier richting MR, daarna kan naar ouders gecommuniceerd worden.</w:t>
      </w:r>
    </w:p>
    <w:p w:rsidR="00000000" w:rsidDel="00000000" w:rsidP="00000000" w:rsidRDefault="00000000" w:rsidRPr="00000000" w14:paraId="00000019">
      <w:pPr>
        <w:spacing w:after="240" w:before="240" w:lineRule="auto"/>
        <w:rPr/>
      </w:pPr>
      <w:r w:rsidDel="00000000" w:rsidR="00000000" w:rsidRPr="00000000">
        <w:rPr>
          <w:rtl w:val="0"/>
        </w:rPr>
        <w:t xml:space="preserve">Morgen inspectie; thema is kwaliteitszorg bij kinderen die buiten het reguliere onderwijsaanbod.  Daarop wordt school bevraagd. </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Subsidie basisvoorwaarden taal; Bernulphus heeft aanvraag gedaan maar niet gekregen. Andere scholen van Flores hebben deze wel (soms) gekregen. GMR  vraagt, hoe wordt dit geld evenredig verdeeld, sommige scholen krijgen ook al extra geld vanuit andere potten. Is het onevenredig? Jeroen neemt dit mee bij gesprek met Directie Flores binnenkort.</w:t>
      </w:r>
    </w:p>
    <w:p w:rsidR="00000000" w:rsidDel="00000000" w:rsidP="00000000" w:rsidRDefault="00000000" w:rsidRPr="00000000" w14:paraId="0000001C">
      <w:pPr>
        <w:spacing w:after="240" w:before="240" w:lineRule="auto"/>
        <w:rPr>
          <w:b w:val="1"/>
          <w:highlight w:val="white"/>
        </w:rPr>
      </w:pPr>
      <w:r w:rsidDel="00000000" w:rsidR="00000000" w:rsidRPr="00000000">
        <w:rPr>
          <w:b w:val="1"/>
          <w:highlight w:val="white"/>
          <w:rtl w:val="0"/>
        </w:rPr>
        <w:t xml:space="preserve">4</w:t>
        <w:tab/>
        <w:t xml:space="preserve">Voortgang jaarplan</w:t>
      </w:r>
    </w:p>
    <w:p w:rsidR="00000000" w:rsidDel="00000000" w:rsidP="00000000" w:rsidRDefault="00000000" w:rsidRPr="00000000" w14:paraId="0000001D">
      <w:pPr>
        <w:spacing w:after="240" w:before="240" w:lineRule="auto"/>
        <w:rPr>
          <w:highlight w:val="white"/>
        </w:rPr>
      </w:pPr>
      <w:r w:rsidDel="00000000" w:rsidR="00000000" w:rsidRPr="00000000">
        <w:rPr>
          <w:highlight w:val="white"/>
          <w:rtl w:val="0"/>
        </w:rPr>
        <w:t xml:space="preserve">Rekenen wordt volgend schooljaar een speerpunt. We zitten nog ver boven de inspectienorm, maar we kunnen nog beter. Het hele niveau van de groep omhoog krijgen. Ook bezig met begrijpend lezen traject (externe komt weer langs).</w:t>
      </w:r>
    </w:p>
    <w:p w:rsidR="00000000" w:rsidDel="00000000" w:rsidP="00000000" w:rsidRDefault="00000000" w:rsidRPr="00000000" w14:paraId="0000001E">
      <w:pPr>
        <w:spacing w:after="240" w:before="240" w:lineRule="auto"/>
        <w:rPr>
          <w:highlight w:val="white"/>
        </w:rPr>
      </w:pPr>
      <w:r w:rsidDel="00000000" w:rsidR="00000000" w:rsidRPr="00000000">
        <w:rPr>
          <w:highlight w:val="white"/>
          <w:rtl w:val="0"/>
        </w:rPr>
        <w:t xml:space="preserve">Volgend jaar meer in gezamenlijkheid optrekken. Team scholing i.p.v. individuele docenten. Basisdocument maken hoe we rekenen doen op school. </w:t>
      </w:r>
    </w:p>
    <w:p w:rsidR="00000000" w:rsidDel="00000000" w:rsidP="00000000" w:rsidRDefault="00000000" w:rsidRPr="00000000" w14:paraId="0000001F">
      <w:pPr>
        <w:spacing w:after="240" w:before="240" w:lineRule="auto"/>
        <w:rPr>
          <w:highlight w:val="white"/>
        </w:rPr>
      </w:pPr>
      <w:r w:rsidDel="00000000" w:rsidR="00000000" w:rsidRPr="00000000">
        <w:rPr>
          <w:highlight w:val="white"/>
          <w:rtl w:val="0"/>
        </w:rPr>
        <w:t xml:space="preserve">Leerling volgsysteem, feb 2024. Focus PO en Cito tegenover elkaar zetten. Advies MR om werkgroepje met docenten in te richten.</w:t>
      </w:r>
    </w:p>
    <w:p w:rsidR="00000000" w:rsidDel="00000000" w:rsidP="00000000" w:rsidRDefault="00000000" w:rsidRPr="00000000" w14:paraId="00000020">
      <w:pPr>
        <w:spacing w:after="240" w:before="240" w:lineRule="auto"/>
        <w:rPr/>
      </w:pPr>
      <w:r w:rsidDel="00000000" w:rsidR="00000000" w:rsidRPr="00000000">
        <w:rPr>
          <w:b w:val="1"/>
          <w:rtl w:val="0"/>
        </w:rPr>
        <w:t xml:space="preserve">5</w:t>
        <w:tab/>
        <w:t xml:space="preserve">Diverse punten vorige vergadering</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Deze zijn tijdens vergadering behandeld.</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7</w:t>
        <w:tab/>
        <w:t xml:space="preserve">Rondvraag &amp; afsluiting</w:t>
      </w:r>
    </w:p>
    <w:p w:rsidR="00000000" w:rsidDel="00000000" w:rsidP="00000000" w:rsidRDefault="00000000" w:rsidRPr="00000000" w14:paraId="00000023">
      <w:pPr>
        <w:spacing w:after="240" w:before="0" w:lineRule="auto"/>
        <w:ind w:left="0" w:firstLine="0"/>
        <w:rPr/>
      </w:pPr>
      <w:r w:rsidDel="00000000" w:rsidR="00000000" w:rsidRPr="00000000">
        <w:rPr>
          <w:rtl w:val="0"/>
        </w:rPr>
        <w:t xml:space="preserve">Er wordt nagezocht wat het rooster van aftreden is. Matthijs checkt wanneer herverkiezing nodig is. Punt voor volgende vergadering.</w:t>
      </w:r>
    </w:p>
    <w:p w:rsidR="00000000" w:rsidDel="00000000" w:rsidP="00000000" w:rsidRDefault="00000000" w:rsidRPr="00000000" w14:paraId="00000024">
      <w:pPr>
        <w:spacing w:after="240" w:before="0" w:lineRule="auto"/>
        <w:ind w:left="0" w:firstLine="0"/>
        <w:rPr/>
      </w:pPr>
      <w:r w:rsidDel="00000000" w:rsidR="00000000" w:rsidRPr="00000000">
        <w:rPr>
          <w:rtl w:val="0"/>
        </w:rPr>
        <w:t xml:space="preserve">GMR wil het A-team bedanken; doen veel werk. </w:t>
      </w:r>
    </w:p>
    <w:p w:rsidR="00000000" w:rsidDel="00000000" w:rsidP="00000000" w:rsidRDefault="00000000" w:rsidRPr="00000000" w14:paraId="00000025">
      <w:pPr>
        <w:spacing w:after="240" w:before="0" w:lineRule="auto"/>
        <w:ind w:left="0" w:firstLine="0"/>
        <w:rPr/>
      </w:pPr>
      <w:r w:rsidDel="00000000" w:rsidR="00000000" w:rsidRPr="00000000">
        <w:rPr>
          <w:rtl w:val="0"/>
        </w:rPr>
        <w:t xml:space="preserve">3 juli is afsluitend etentje eventueel gecombineerd met vergadering. </w:t>
      </w:r>
    </w:p>
    <w:p w:rsidR="00000000" w:rsidDel="00000000" w:rsidP="00000000" w:rsidRDefault="00000000" w:rsidRPr="00000000" w14:paraId="00000026">
      <w:pPr>
        <w:spacing w:after="240" w:before="0" w:lineRule="auto"/>
        <w:ind w:left="0" w:firstLine="0"/>
        <w:rPr/>
      </w:pPr>
      <w:r w:rsidDel="00000000" w:rsidR="00000000" w:rsidRPr="00000000">
        <w:rPr>
          <w:rtl w:val="0"/>
        </w:rPr>
        <w:t xml:space="preserve">Agenda volgende keer:</w:t>
      </w:r>
    </w:p>
    <w:p w:rsidR="00000000" w:rsidDel="00000000" w:rsidP="00000000" w:rsidRDefault="00000000" w:rsidRPr="00000000" w14:paraId="00000027">
      <w:pPr>
        <w:spacing w:after="240" w:before="0" w:lineRule="auto"/>
        <w:ind w:left="0" w:firstLine="720"/>
        <w:rPr/>
      </w:pPr>
      <w:r w:rsidDel="00000000" w:rsidR="00000000" w:rsidRPr="00000000">
        <w:rPr>
          <w:rtl w:val="0"/>
        </w:rPr>
        <w:t xml:space="preserve">speerpunten volgend schooljaar</w:t>
      </w:r>
    </w:p>
    <w:p w:rsidR="00000000" w:rsidDel="00000000" w:rsidP="00000000" w:rsidRDefault="00000000" w:rsidRPr="00000000" w14:paraId="00000028">
      <w:pPr>
        <w:spacing w:after="240" w:before="0" w:lineRule="auto"/>
        <w:ind w:left="0" w:firstLine="0"/>
        <w:rPr>
          <w:b w:val="1"/>
        </w:rPr>
      </w:pPr>
      <w:r w:rsidDel="00000000" w:rsidR="00000000" w:rsidRPr="00000000">
        <w:rPr>
          <w:rtl w:val="0"/>
        </w:rPr>
      </w:r>
    </w:p>
    <w:p w:rsidR="00000000" w:rsidDel="00000000" w:rsidP="00000000" w:rsidRDefault="00000000" w:rsidRPr="00000000" w14:paraId="00000029">
      <w:pPr>
        <w:spacing w:after="240" w:before="0" w:lineRule="auto"/>
        <w:ind w:left="0" w:firstLine="0"/>
        <w:rPr>
          <w:b w:val="1"/>
        </w:rPr>
      </w:pPr>
      <w:r w:rsidDel="00000000" w:rsidR="00000000" w:rsidRPr="00000000">
        <w:rPr>
          <w:b w:val="1"/>
          <w:rtl w:val="0"/>
        </w:rPr>
        <w:t xml:space="preserve">Actiepunten:</w:t>
      </w:r>
    </w:p>
    <w:p w:rsidR="00000000" w:rsidDel="00000000" w:rsidP="00000000" w:rsidRDefault="00000000" w:rsidRPr="00000000" w14:paraId="0000002A">
      <w:pPr>
        <w:numPr>
          <w:ilvl w:val="0"/>
          <w:numId w:val="2"/>
        </w:numPr>
        <w:spacing w:after="240" w:before="240" w:lineRule="auto"/>
        <w:ind w:left="720" w:hanging="360"/>
        <w:rPr/>
      </w:pPr>
      <w:r w:rsidDel="00000000" w:rsidR="00000000" w:rsidRPr="00000000">
        <w:rPr>
          <w:rtl w:val="0"/>
        </w:rPr>
        <w:t xml:space="preserve">Agenda volgende keer: matthijs</w:t>
      </w:r>
    </w:p>
    <w:p w:rsidR="00000000" w:rsidDel="00000000" w:rsidP="00000000" w:rsidRDefault="00000000" w:rsidRPr="00000000" w14:paraId="0000002B">
      <w:pPr>
        <w:numPr>
          <w:ilvl w:val="0"/>
          <w:numId w:val="2"/>
        </w:numPr>
        <w:spacing w:after="240" w:before="240" w:lineRule="auto"/>
        <w:ind w:left="720" w:hanging="360"/>
        <w:rPr>
          <w:u w:val="none"/>
        </w:rPr>
      </w:pPr>
      <w:r w:rsidDel="00000000" w:rsidR="00000000" w:rsidRPr="00000000">
        <w:rPr>
          <w:rtl w:val="0"/>
        </w:rPr>
        <w:t xml:space="preserve">Navraag evenredige verdeling geld; Jeroen</w:t>
      </w:r>
    </w:p>
    <w:p w:rsidR="00000000" w:rsidDel="00000000" w:rsidP="00000000" w:rsidRDefault="00000000" w:rsidRPr="00000000" w14:paraId="0000002C">
      <w:pPr>
        <w:numPr>
          <w:ilvl w:val="0"/>
          <w:numId w:val="2"/>
        </w:numPr>
        <w:spacing w:after="240" w:before="240" w:lineRule="auto"/>
        <w:ind w:left="720" w:hanging="360"/>
        <w:rPr>
          <w:u w:val="none"/>
        </w:rPr>
      </w:pPr>
      <w:r w:rsidDel="00000000" w:rsidR="00000000" w:rsidRPr="00000000">
        <w:rPr>
          <w:rtl w:val="0"/>
        </w:rPr>
        <w:t xml:space="preserve">Kijken naar rooster aftreden: Matthijs</w:t>
      </w:r>
    </w:p>
    <w:p w:rsidR="00000000" w:rsidDel="00000000" w:rsidP="00000000" w:rsidRDefault="00000000" w:rsidRPr="00000000" w14:paraId="0000002D">
      <w:pPr>
        <w:numPr>
          <w:ilvl w:val="0"/>
          <w:numId w:val="2"/>
        </w:numPr>
        <w:spacing w:after="240" w:before="240" w:lineRule="auto"/>
        <w:ind w:left="720" w:hanging="360"/>
        <w:rPr>
          <w:u w:val="none"/>
        </w:rPr>
      </w:pPr>
      <w:r w:rsidDel="00000000" w:rsidR="00000000" w:rsidRPr="00000000">
        <w:rPr>
          <w:rtl w:val="0"/>
        </w:rPr>
        <w:t xml:space="preserve">A-team bedanken; Sophie</w:t>
      </w:r>
    </w:p>
    <w:p w:rsidR="00000000" w:rsidDel="00000000" w:rsidP="00000000" w:rsidRDefault="00000000" w:rsidRPr="00000000" w14:paraId="0000002E">
      <w:pPr>
        <w:spacing w:after="240" w:before="240" w:lineRule="auto"/>
        <w:ind w:left="0" w:firstLine="0"/>
        <w:rPr/>
      </w:pPr>
      <w:r w:rsidDel="00000000" w:rsidR="00000000" w:rsidRPr="00000000">
        <w:rPr>
          <w:rtl w:val="0"/>
        </w:rPr>
      </w:r>
    </w:p>
    <w:p w:rsidR="00000000" w:rsidDel="00000000" w:rsidP="00000000" w:rsidRDefault="00000000" w:rsidRPr="00000000" w14:paraId="0000002F">
      <w:pPr>
        <w:spacing w:after="240" w:before="0" w:lineRule="auto"/>
        <w:ind w:left="0" w:firstLine="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037162"/>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r53BYOz5cPydUpcxFc+VC8PTdQ==">CgMxLjA4AHIhMTVPNDJGM0JlWUxybHV0Nl9pcTBicWE0UERjYU5uZ3FZ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2021-03-08T19:00:00Z</dcterms:created>
  <dc:creator>matthijs</dc:creator>
</cp:coreProperties>
</file>